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2" w:rsidRDefault="00DE1A54">
      <w:pPr>
        <w:pStyle w:val="1"/>
        <w:rPr>
          <w:rFonts w:eastAsia="Times New Roman"/>
        </w:rPr>
      </w:pPr>
      <w:r>
        <w:rPr>
          <w:rFonts w:eastAsia="Times New Roman"/>
        </w:rPr>
        <w:t>Надзорная жалоба на кассационное определение и решение суда</w:t>
      </w:r>
    </w:p>
    <w:p w:rsidR="00C55FF2" w:rsidRDefault="00431EB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55FF2" w:rsidRDefault="00DE1A54">
      <w:pPr>
        <w:pStyle w:val="a3"/>
        <w:divId w:val="2012366910"/>
      </w:pPr>
      <w:r>
        <w:t>В Судебную коллегию по гражданским</w:t>
      </w:r>
      <w:r>
        <w:br/>
        <w:t>делам Верховного Суда Российской Федерации,</w:t>
      </w:r>
      <w:r>
        <w:br/>
        <w:t>__________________________</w:t>
      </w:r>
    </w:p>
    <w:p w:rsidR="00C55FF2" w:rsidRDefault="00DE1A54">
      <w:pPr>
        <w:pStyle w:val="a3"/>
        <w:divId w:val="2012366910"/>
      </w:pPr>
      <w:r>
        <w:t>Заявитель: __________________________</w:t>
      </w:r>
      <w:r>
        <w:br/>
        <w:t>Процессуальное положение в деле: ответчик.</w:t>
      </w:r>
      <w:r>
        <w:br/>
        <w:t>адрес: __________________________</w:t>
      </w:r>
    </w:p>
    <w:p w:rsidR="00C55FF2" w:rsidRDefault="00DE1A54">
      <w:pPr>
        <w:pStyle w:val="a3"/>
        <w:divId w:val="2012366910"/>
      </w:pPr>
      <w:r>
        <w:t>Истец: __________________________</w:t>
      </w:r>
      <w:r>
        <w:br/>
        <w:t>адрес: __________________________</w:t>
      </w:r>
    </w:p>
    <w:p w:rsidR="00C55FF2" w:rsidRDefault="00DE1A54">
      <w:pPr>
        <w:pStyle w:val="a3"/>
        <w:divId w:val="2012366910"/>
      </w:pPr>
      <w:r>
        <w:br/>
        <w:t>НАДЗОРНАЯ ЖАЛОБА</w:t>
      </w:r>
      <w:r>
        <w:br/>
        <w:t>На решение ___________ районного суда г. ________ и определение судебной коллегии по гражданским делам ___________ городского суда</w:t>
      </w:r>
    </w:p>
    <w:p w:rsidR="00C55FF2" w:rsidRDefault="00DE1A54">
      <w:pPr>
        <w:pStyle w:val="a3"/>
        <w:divId w:val="2012366910"/>
      </w:pPr>
      <w:r>
        <w:t>Решением _____________ районного суда г. _________ от __________ года удовлетворены требования ____________ ко мне, __________, и моей дочери, ____________________, о признании бывшими членами семьи, прекращении права пользования жилым помещением, выселении, снятии с регистрационного учета.</w:t>
      </w:r>
      <w:r>
        <w:br/>
        <w:t>Определением Судебной коллегии по гражданским делам __________ городского суда от __________ года решение ______________ районного суда г. ___________ от ____________ года оставлено без изменения, а кассационная жалоба без удовлетворения.</w:t>
      </w:r>
      <w:r>
        <w:br/>
        <w:t>На вышеуказанное определение судебной коллегии по гражданским делам нами была подана надзорная жалоба.</w:t>
      </w:r>
      <w:r>
        <w:br/>
        <w:t>Определением судьи __________ городского суда ____________ в передаче надзорной жалобы на решение ___________ районного суда г. _________ и определение Судебной коллегии по гражданским делам ___________ городского суда отказано.</w:t>
      </w:r>
      <w:r>
        <w:br/>
        <w:t>С указанным решением и определением не согласна по следующим основаниям:</w:t>
      </w:r>
      <w:r>
        <w:br/>
        <w:t>Как следует из ст.387 ГПК РФ основаниями для отмены или изменения судебных постановлений в порядке надзора являются существенные нарушения норм материального или процессуального права, повлиявшие на исход дела, без устранения которых невозможно восстановление и защита нарушенных прав, свобод и законных интересов, а также защита охраняемых законом публичных интересов.</w:t>
      </w:r>
      <w:r>
        <w:br/>
        <w:t>Такие нарушения судом первой инстанции допущены.</w:t>
      </w:r>
      <w:r>
        <w:br/>
        <w:t>Суд первой инстанции посчитал установленным факт того, что ______________ и ___________ являются бывшими членами семьи по отношению к ______________, обосновывая такие свои выводы, как объяснениями истца, так и показаниями свидетелей – _____________ и _____________</w:t>
      </w:r>
      <w:r>
        <w:br/>
        <w:t>В соответствии со ст.69 ГПК РФ, свидетелем является лицо, которому могут быть известны какие-либо сведения об обстоятельствах, имеющих значение для рассмотрения и разрешения дела. НЕ являются доказательствами сведения, сообщенные свидетелем, если он не может указать источник своей осведомленности.</w:t>
      </w:r>
      <w:r>
        <w:br/>
        <w:t>_____________ является матерью 5-х детей, и ходить в гости у нее было возможности, мы ее никогда и не видели у нас дома.</w:t>
      </w:r>
      <w:r>
        <w:br/>
      </w:r>
      <w:r>
        <w:lastRenderedPageBreak/>
        <w:t>Как следует и объяснений свидетелей, информация, изложенная в суде, стала им известна только со слов истца ___________, о том какие на самом деле сложились отношения в нашей семье, им не могло быть известно, в связи, с чем их показания не могут быть объективными.</w:t>
      </w:r>
      <w:r>
        <w:br/>
        <w:t>В силу ст.31 ЖК РФ к членам семьи собственника жилого помещения относятся проживающие совместно с данным собственником в принадлежащем помещении его супруг, а также дети и родители данного собственника. Семейные правоотношения строятся на безвозмездной основе.</w:t>
      </w:r>
      <w:r>
        <w:br/>
        <w:t>При рассмотрении дела, как в суде первой инстанции, так и в кассационной инстанции мы указывали, что истица вселила нас в квартиру, как членов своей семьи, _________ года. Прошу обратить внимание суда на тот факт, что мы были вселены в квартиру раньше самой истицы, которая была зарегистрирована в спорном жилом помещении лишь __________ года. Я несла бремя расходов и на содержание квартиры и по оплате коммунальных услуг.</w:t>
      </w:r>
      <w:r>
        <w:br/>
        <w:t>Согласно п.11 Постановления Пленума Верховного Суда РФ №14 от 02.07.2009 года «О некоторых вопросах, возникших в судебной практике при применении ЖК РФ» членами семьи собственника жилого помещения являются проживающие совместно с ним в принадлежащем ему жилом помещении его супруг, а также дети и родители данного собственника. При этом супругами считаются лица, брак которых зарегистрирован в органах записи актов гражданского состояния (статья 10 Семейного кодекса Российской Федерации, далее - СК РФ). Для признания названных лиц, вселенных собственником в жилое помещение, членами его семьи достаточно установления только факта их совместного проживания с собственником в этом жилом помещении и не требуется установления фактов ведения ими общего хозяйства с собственником жилого помещения, оказания взаимной материальной и иной поддержки.</w:t>
      </w:r>
      <w:r>
        <w:br/>
        <w:t>Полагаю, что бывшим членом семьи ____________ я, ___________ не могу быть, в силу нашего родства, так как я ее дочь. Основания для прекращения родства примененные истцом, считаю неуместными, т.к. прекращение родства в данном случае будет при установлении смерти, оспаривания отцовства, лишения родительских прав. Ни один из данных пунктов установлены не были, и я остаюсь дочерью ___________ по сей день.</w:t>
      </w:r>
      <w:r>
        <w:br/>
        <w:t>Учитывая положения части 1 статьи 31 ЖК РФ, следует иметь в виду, что поскольку ведение общего хозяйства между собственником жилого помещения и лицом, вселенным им в данное жилое помещение, не является обязательным условием признания его членом семьи собственника жилого помещения, то и отсутствие ведения общего хозяйства собственником жилого помещения с указанным лицом либо прекращение ими ведения общего хозяйства (например, по взаимному согласию) само по себе не может свидетельствовать о прекращении семейных отношений с собственником жилого помещения. Данное обстоятельство должно оцениваться в совокупности с другими доказательствами, представленными сторонами по делу (статья 67 ГПК РФ).</w:t>
      </w:r>
      <w:r>
        <w:br/>
        <w:t>Таким образом, судом первой инстанции и судебной коллегией не правильно применена норма материального права.</w:t>
      </w:r>
      <w:r>
        <w:br/>
        <w:t>Также судом первой инстанции не был принят во внимание тот факт, что жилое помещение, расположенное по адресу: __________________________ было приобретено, в том числе и на мои, ___________, денежные средства, полученные мною от продажи, ранее принадлежащей на праве собственности жилой площади. В обоснование своих доводов я представила договор купли-продажи квартиры от __________ года. Не приняты во внимание судом мои показания по поводу того, что оплата за коммунальные услуги мною вносилась, а также неоднократно мною делались попытки для ремонта жилого помещения, но истец всячески этому препятствовала, соответственно и не дана им оценка.</w:t>
      </w:r>
      <w:r>
        <w:br/>
        <w:t xml:space="preserve">Суд, при оценке доказательств посчитал, что указанный договор не является достаточным основанием для отказа в удовлетворении исковых требований ____________, а отдал свое предпочтение показаниям свидетелей, но по каким мотивам не принял мои </w:t>
      </w:r>
      <w:r>
        <w:lastRenderedPageBreak/>
        <w:t>доказательства, а принял доказательства ____________, не обосновал.</w:t>
      </w:r>
      <w:r>
        <w:br/>
        <w:t>В соответствии со ст.67 ч.4 ГПК РФ результаты оценки доказательств суд обязан отразить в решении, в котором приводятся мотивы, по которым одни доказательства приняты в качестве средств обоснования выводов суда, другие доказательства отвергнуты судом, а также основания, по которым одним доказательствам отдано предпочтение перед другими.</w:t>
      </w:r>
      <w:r>
        <w:br/>
        <w:t>Как указано в п. 3 Постановления Пленума Верховного Суда РФ от 19 декабря 2003 г. № 23 «О судебном решении», решение является обоснованным тогда, когда имеющие значение для дела факты подтверждены исследованными судом доказательствами, удовлетворяющими требованиям закона об их относимости и допустимости, или обстоятельствами, не нуждающимися в доказывании, а также тогда, когда оно содержит исчерпывающие выводы суда, вытекающие из установленных фактов.</w:t>
      </w:r>
      <w:r>
        <w:br/>
        <w:t>Указанные нарушения норм материального и процессуального права являются существенными, что служит основанием отмены принятых по делу судебных постановлений.</w:t>
      </w:r>
      <w:r>
        <w:br/>
        <w:t>На основании вышеизложенного, руководствуясь ст. 304 ГК РФ, 67, 376-378, 381-382, 387 ГПК РФ</w:t>
      </w:r>
    </w:p>
    <w:p w:rsidR="00C55FF2" w:rsidRDefault="00DE1A54">
      <w:pPr>
        <w:pStyle w:val="a3"/>
        <w:divId w:val="2012366910"/>
      </w:pPr>
      <w:r>
        <w:t>ПРОШУ:</w:t>
      </w:r>
    </w:p>
    <w:p w:rsidR="00C55FF2" w:rsidRDefault="00DE1A54">
      <w:pPr>
        <w:pStyle w:val="a3"/>
        <w:divId w:val="2012366910"/>
      </w:pPr>
      <w:r>
        <w:t>- истребовать дело из _____________ районного суда г. ________;</w:t>
      </w:r>
      <w:r>
        <w:br/>
        <w:t>- передать настоящую надзорную жалобу для рассмотрения в судебном заседании Судебной коллегией по гражданским делам Верховного Суда РФ;</w:t>
      </w:r>
      <w:r>
        <w:br/>
        <w:t>- решение __________ районного суда г. ________ от _________ г. и кассационное определение ____________ городского суда от _____________ г. по гражданскому делу по иску ______________ к ____________ и ______________ отменить, направить дело на новое рассмотрение.</w:t>
      </w:r>
    </w:p>
    <w:p w:rsidR="00C55FF2" w:rsidRDefault="00DE1A54">
      <w:pPr>
        <w:pStyle w:val="a3"/>
        <w:divId w:val="2012366910"/>
      </w:pPr>
      <w:r>
        <w:t>Приложения:</w:t>
      </w:r>
      <w:r>
        <w:br/>
        <w:t>1. копия надзорной жалобы – на 4 л., 3 экз.</w:t>
      </w:r>
      <w:r>
        <w:br/>
        <w:t>2. копия решения __________ районного суда г. _________ – на 3 л.</w:t>
      </w:r>
      <w:r>
        <w:br/>
        <w:t>3. копия определения Судебной коллегии по гражданским делам Московского городского суда – на 2 л.</w:t>
      </w:r>
    </w:p>
    <w:p w:rsidR="00C55FF2" w:rsidRDefault="00DE1A54">
      <w:pPr>
        <w:pStyle w:val="a3"/>
        <w:divId w:val="2012366910"/>
      </w:pPr>
      <w:r>
        <w:br/>
        <w:t>«___» _________________ г. _______________ /________________/</w:t>
      </w:r>
    </w:p>
    <w:p w:rsidR="00C55FF2" w:rsidRDefault="00DE1A5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431EBD" w:rsidRPr="00E6063E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r w:rsidR="00431EBD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C5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54"/>
    <w:rsid w:val="00431EBD"/>
    <w:rsid w:val="00C55FF2"/>
    <w:rsid w:val="00DE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3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1253</Words>
  <Characters>7146</Characters>
  <Application>Microsoft Office Word</Application>
  <DocSecurity>0</DocSecurity>
  <Lines>59</Lines>
  <Paragraphs>16</Paragraphs>
  <ScaleCrop>false</ScaleCrop>
  <Company/>
  <LinksUpToDate>false</LinksUpToDate>
  <CharactersWithSpaces>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жалоба на кассационное определение и решение суда - в MS Word (.doc)</dc:title>
  <dc:subject/>
  <dc:creator>Admin</dc:creator>
  <cp:keywords/>
  <dc:description/>
  <cp:lastModifiedBy>1</cp:lastModifiedBy>
  <cp:revision>4</cp:revision>
  <dcterms:created xsi:type="dcterms:W3CDTF">2019-11-26T16:10:00Z</dcterms:created>
  <dcterms:modified xsi:type="dcterms:W3CDTF">2020-03-16T11:35:00Z</dcterms:modified>
</cp:coreProperties>
</file>